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75A828" w14:textId="77777777" w:rsidR="00535662" w:rsidRDefault="00535662" w:rsidP="00535662">
      <w:pPr>
        <w:jc w:val="center"/>
        <w:rPr>
          <w:b/>
          <w:bCs/>
          <w:u w:val="single"/>
        </w:rPr>
      </w:pPr>
      <w:bookmarkStart w:id="0" w:name="_GoBack"/>
      <w:bookmarkEnd w:id="0"/>
    </w:p>
    <w:p w14:paraId="30D9D4C8" w14:textId="77777777" w:rsidR="00535662" w:rsidRDefault="00535662" w:rsidP="00535662">
      <w:pPr>
        <w:jc w:val="center"/>
        <w:rPr>
          <w:b/>
          <w:bCs/>
          <w:u w:val="single"/>
        </w:rPr>
      </w:pPr>
    </w:p>
    <w:p w14:paraId="53E2D341" w14:textId="7BC0DC8C" w:rsidR="00535662" w:rsidRPr="000B4FC4" w:rsidRDefault="00535662" w:rsidP="00535662">
      <w:pPr>
        <w:jc w:val="center"/>
        <w:rPr>
          <w:b/>
          <w:bCs/>
          <w:u w:val="single"/>
        </w:rPr>
      </w:pPr>
      <w:r w:rsidRPr="000B4FC4">
        <w:rPr>
          <w:b/>
          <w:bCs/>
          <w:u w:val="single"/>
        </w:rPr>
        <w:t>How are credits calculated or awarded for recertification reporting?</w:t>
      </w:r>
    </w:p>
    <w:p w14:paraId="3FCF468B" w14:textId="77777777" w:rsidR="00535662" w:rsidRPr="000B4FC4" w:rsidRDefault="00535662" w:rsidP="00535662">
      <w:pPr>
        <w:rPr>
          <w:u w:val="single"/>
        </w:rPr>
      </w:pPr>
      <w:r w:rsidRPr="000B4FC4">
        <w:rPr>
          <w:rFonts w:ascii="Times New Roman" w:hAnsi="Times New Roman" w:cs="Times New Roman"/>
          <w:b/>
          <w:bCs/>
        </w:rPr>
        <w:br/>
      </w:r>
      <w:r w:rsidRPr="000B4FC4">
        <w:rPr>
          <w:rFonts w:ascii="Times New Roman" w:hAnsi="Times New Roman" w:cs="Times New Roman"/>
        </w:rPr>
        <w:t>Recertification reporting is required once each three years to maintain your certification.  The following information will be helpful in determining the number of credits earned which may be reported in the form of either CEU’s, CPE’s or CPD’s that are awarded by educational institution and professional training organizations or associations:</w:t>
      </w:r>
    </w:p>
    <w:p w14:paraId="0DD22BD9" w14:textId="77777777" w:rsidR="00535662" w:rsidRPr="000B4FC4" w:rsidRDefault="00535662" w:rsidP="00535662">
      <w:pPr>
        <w:numPr>
          <w:ilvl w:val="0"/>
          <w:numId w:val="1"/>
        </w:numPr>
        <w:spacing w:before="100" w:beforeAutospacing="1" w:after="100" w:afterAutospacing="1"/>
        <w:rPr>
          <w:rFonts w:ascii="Times New Roman" w:eastAsia="Times New Roman" w:hAnsi="Times New Roman" w:cs="Times New Roman"/>
        </w:rPr>
      </w:pPr>
      <w:r w:rsidRPr="000B4FC4">
        <w:rPr>
          <w:rFonts w:ascii="Times New Roman" w:eastAsia="Times New Roman" w:hAnsi="Times New Roman" w:cs="Times New Roman"/>
        </w:rPr>
        <w:t xml:space="preserve">Education – no credit limit per year.  Typical credit is awarded on a per day basis of eight (8) credits per full day (8 hours) of training. </w:t>
      </w:r>
    </w:p>
    <w:p w14:paraId="52E8E625" w14:textId="77777777" w:rsidR="00535662" w:rsidRPr="000B4FC4" w:rsidRDefault="00535662" w:rsidP="00535662">
      <w:pPr>
        <w:numPr>
          <w:ilvl w:val="0"/>
          <w:numId w:val="1"/>
        </w:numPr>
        <w:spacing w:before="100" w:beforeAutospacing="1" w:after="100" w:afterAutospacing="1"/>
        <w:rPr>
          <w:rFonts w:ascii="Times New Roman" w:eastAsia="Times New Roman" w:hAnsi="Times New Roman" w:cs="Times New Roman"/>
        </w:rPr>
      </w:pPr>
      <w:r w:rsidRPr="000B4FC4">
        <w:rPr>
          <w:rFonts w:ascii="Times New Roman" w:eastAsia="Times New Roman" w:hAnsi="Times New Roman" w:cs="Times New Roman"/>
        </w:rPr>
        <w:t xml:space="preserve">Publications – no credit limit per year.  Each article published is awarded 10 credits.  Published books or texts during the year are awarded 20 credits each. </w:t>
      </w:r>
    </w:p>
    <w:p w14:paraId="4BD1E9C4" w14:textId="77777777" w:rsidR="00535662" w:rsidRPr="000B4FC4" w:rsidRDefault="00535662" w:rsidP="00535662">
      <w:pPr>
        <w:numPr>
          <w:ilvl w:val="0"/>
          <w:numId w:val="1"/>
        </w:numPr>
        <w:spacing w:before="100" w:beforeAutospacing="1" w:after="100" w:afterAutospacing="1"/>
        <w:rPr>
          <w:rFonts w:ascii="Times New Roman" w:eastAsia="Times New Roman" w:hAnsi="Times New Roman" w:cs="Times New Roman"/>
        </w:rPr>
      </w:pPr>
      <w:r w:rsidRPr="000B4FC4">
        <w:rPr>
          <w:rFonts w:ascii="Times New Roman" w:eastAsia="Times New Roman" w:hAnsi="Times New Roman" w:cs="Times New Roman"/>
        </w:rPr>
        <w:t xml:space="preserve">Teaching / Speaking – 40 credits limit per year.  Eight (8) credits are awarded for each day of teaching or speaking.  Presentations at conference sessions are credited at four (4) credits for each session delivered. </w:t>
      </w:r>
    </w:p>
    <w:p w14:paraId="4F01D340" w14:textId="77777777" w:rsidR="00535662" w:rsidRPr="000B4FC4" w:rsidRDefault="00535662" w:rsidP="00535662">
      <w:pPr>
        <w:numPr>
          <w:ilvl w:val="0"/>
          <w:numId w:val="1"/>
        </w:numPr>
        <w:spacing w:before="100" w:beforeAutospacing="1" w:after="100" w:afterAutospacing="1"/>
        <w:rPr>
          <w:rFonts w:ascii="Times New Roman" w:eastAsia="Times New Roman" w:hAnsi="Times New Roman" w:cs="Times New Roman"/>
        </w:rPr>
      </w:pPr>
      <w:r w:rsidRPr="000B4FC4">
        <w:rPr>
          <w:rFonts w:ascii="Times New Roman" w:eastAsia="Times New Roman" w:hAnsi="Times New Roman" w:cs="Times New Roman"/>
        </w:rPr>
        <w:t xml:space="preserve">Professional Meetings / Conferences – 40 credits limit per year.  Eight (8) credits are awarded for each day of participation. </w:t>
      </w:r>
    </w:p>
    <w:p w14:paraId="1412304B" w14:textId="77777777" w:rsidR="00535662" w:rsidRPr="000B4FC4" w:rsidRDefault="00535662" w:rsidP="00535662">
      <w:pPr>
        <w:numPr>
          <w:ilvl w:val="0"/>
          <w:numId w:val="1"/>
        </w:numPr>
        <w:spacing w:before="100" w:beforeAutospacing="1" w:after="100" w:afterAutospacing="1"/>
        <w:rPr>
          <w:rFonts w:ascii="Times New Roman" w:eastAsia="Times New Roman" w:hAnsi="Times New Roman" w:cs="Times New Roman"/>
        </w:rPr>
      </w:pPr>
      <w:r w:rsidRPr="000B4FC4">
        <w:rPr>
          <w:rFonts w:ascii="Times New Roman" w:eastAsia="Times New Roman" w:hAnsi="Times New Roman" w:cs="Times New Roman"/>
        </w:rPr>
        <w:t>Other – Identify the activity, dates of involvement and credit claimed.  Credit is awarded for participation in activities that contribute to professional growth and improvement.  The ICI Certification Board assesses the appropriateness of the activities reported.  This category may include such involvements as an officer in a related professional organization, working on a special government or industry committee involving internal control, board of directors, audit committee, etc.</w:t>
      </w:r>
    </w:p>
    <w:p w14:paraId="18D37242" w14:textId="77777777" w:rsidR="00535662" w:rsidRPr="00511675" w:rsidRDefault="00535662" w:rsidP="00535662">
      <w:pPr>
        <w:spacing w:before="100" w:beforeAutospacing="1" w:after="100" w:afterAutospacing="1"/>
        <w:rPr>
          <w:rFonts w:ascii="Times New Roman" w:eastAsia="Times New Roman" w:hAnsi="Times New Roman" w:cs="Times New Roman"/>
          <w:color w:val="000000"/>
        </w:rPr>
      </w:pPr>
      <w:r w:rsidRPr="000B4FC4">
        <w:t xml:space="preserve">This information is also available on the ICI website in the FAQ section at: </w:t>
      </w:r>
      <w:hyperlink r:id="rId8" w:history="1">
        <w:r w:rsidRPr="00D24209">
          <w:rPr>
            <w:rStyle w:val="Hyperlink"/>
          </w:rPr>
          <w:t>www.internalcontrolinstitute.org</w:t>
        </w:r>
      </w:hyperlink>
      <w:r>
        <w:rPr>
          <w:color w:val="C00000"/>
        </w:rPr>
        <w:t xml:space="preserve">  </w:t>
      </w:r>
    </w:p>
    <w:p w14:paraId="1DF3878C" w14:textId="7FCF6F03" w:rsidR="00F20BA1" w:rsidRPr="00535662" w:rsidRDefault="00F20BA1" w:rsidP="00535662"/>
    <w:sectPr w:rsidR="00F20BA1" w:rsidRPr="00535662" w:rsidSect="00890E02">
      <w:headerReference w:type="default" r:id="rId9"/>
      <w:footerReference w:type="default" r:id="rId10"/>
      <w:pgSz w:w="12240" w:h="15840"/>
      <w:pgMar w:top="72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636892" w14:textId="77777777" w:rsidR="000F6AD1" w:rsidRDefault="000F6AD1" w:rsidP="00890E02">
      <w:r>
        <w:separator/>
      </w:r>
    </w:p>
  </w:endnote>
  <w:endnote w:type="continuationSeparator" w:id="0">
    <w:p w14:paraId="4C30ECE8" w14:textId="77777777" w:rsidR="000F6AD1" w:rsidRDefault="000F6AD1" w:rsidP="00890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32843C" w14:textId="77777777" w:rsidR="00890E02" w:rsidRPr="00890E02" w:rsidRDefault="00890E02" w:rsidP="00890E02">
    <w:pPr>
      <w:pStyle w:val="Footer"/>
      <w:jc w:val="center"/>
      <w:rPr>
        <w:b/>
        <w:color w:val="17365D" w:themeColor="text2" w:themeShade="BF"/>
      </w:rPr>
    </w:pPr>
    <w:r w:rsidRPr="00890E02">
      <w:rPr>
        <w:b/>
        <w:color w:val="17365D" w:themeColor="text2" w:themeShade="BF"/>
      </w:rPr>
      <w:t>13575 58</w:t>
    </w:r>
    <w:r w:rsidRPr="00890E02">
      <w:rPr>
        <w:b/>
        <w:color w:val="17365D" w:themeColor="text2" w:themeShade="BF"/>
        <w:vertAlign w:val="superscript"/>
      </w:rPr>
      <w:t>th</w:t>
    </w:r>
    <w:r w:rsidRPr="00890E02">
      <w:rPr>
        <w:b/>
        <w:color w:val="17365D" w:themeColor="text2" w:themeShade="BF"/>
      </w:rPr>
      <w:t xml:space="preserve"> Street North #282, Clearwater, FL 33760-3721</w:t>
    </w:r>
  </w:p>
  <w:p w14:paraId="4607F153" w14:textId="77777777" w:rsidR="00890E02" w:rsidRPr="00890E02" w:rsidRDefault="00890E02" w:rsidP="00890E02">
    <w:pPr>
      <w:pStyle w:val="Footer"/>
      <w:jc w:val="center"/>
      <w:rPr>
        <w:b/>
        <w:color w:val="17365D" w:themeColor="text2" w:themeShade="BF"/>
      </w:rPr>
    </w:pPr>
    <w:r w:rsidRPr="00890E02">
      <w:rPr>
        <w:b/>
        <w:color w:val="17365D" w:themeColor="text2" w:themeShade="BF"/>
      </w:rPr>
      <w:t>727-538-4113 www.internalcontrolinstitute.org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E6561D" w14:textId="77777777" w:rsidR="000F6AD1" w:rsidRDefault="000F6AD1" w:rsidP="00890E02">
      <w:r>
        <w:separator/>
      </w:r>
    </w:p>
  </w:footnote>
  <w:footnote w:type="continuationSeparator" w:id="0">
    <w:p w14:paraId="1812BC16" w14:textId="77777777" w:rsidR="000F6AD1" w:rsidRDefault="000F6AD1" w:rsidP="00890E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700D53" w14:textId="77777777" w:rsidR="00890E02" w:rsidRDefault="00890E02" w:rsidP="00890E02">
    <w:pPr>
      <w:pStyle w:val="Header"/>
      <w:jc w:val="center"/>
    </w:pPr>
    <w:r>
      <w:rPr>
        <w:noProof/>
        <w:lang w:val="en-GB" w:eastAsia="en-GB"/>
      </w:rPr>
      <w:drawing>
        <wp:inline distT="0" distB="0" distL="0" distR="0" wp14:anchorId="1E42F78F" wp14:editId="0A1FEEC9">
          <wp:extent cx="4014061" cy="981680"/>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Ifinal-logo-horiz.jpg"/>
                  <pic:cNvPicPr/>
                </pic:nvPicPr>
                <pic:blipFill>
                  <a:blip r:embed="rId1">
                    <a:extLst>
                      <a:ext uri="{28A0092B-C50C-407E-A947-70E740481C1C}">
                        <a14:useLocalDpi xmlns:a14="http://schemas.microsoft.com/office/drawing/2010/main" val="0"/>
                      </a:ext>
                    </a:extLst>
                  </a:blip>
                  <a:stretch>
                    <a:fillRect/>
                  </a:stretch>
                </pic:blipFill>
                <pic:spPr>
                  <a:xfrm>
                    <a:off x="0" y="0"/>
                    <a:ext cx="4014061" cy="981680"/>
                  </a:xfrm>
                  <a:prstGeom prst="rect">
                    <a:avLst/>
                  </a:prstGeom>
                </pic:spPr>
              </pic:pic>
            </a:graphicData>
          </a:graphic>
        </wp:inline>
      </w:drawing>
    </w:r>
  </w:p>
  <w:p w14:paraId="0DBBF4D5" w14:textId="77777777" w:rsidR="00890E02" w:rsidRDefault="00890E02" w:rsidP="00890E02">
    <w:pPr>
      <w:pStyle w:val="Header"/>
      <w:jc w:val="center"/>
    </w:pPr>
  </w:p>
  <w:p w14:paraId="7EAC5462" w14:textId="77777777" w:rsidR="00890E02" w:rsidRDefault="00890E02" w:rsidP="00890E02">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5B2059"/>
    <w:multiLevelType w:val="multilevel"/>
    <w:tmpl w:val="7994BF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E02"/>
    <w:rsid w:val="0003115D"/>
    <w:rsid w:val="000B4FC4"/>
    <w:rsid w:val="000F6AD1"/>
    <w:rsid w:val="00100729"/>
    <w:rsid w:val="00104570"/>
    <w:rsid w:val="00107330"/>
    <w:rsid w:val="00126015"/>
    <w:rsid w:val="00182BFA"/>
    <w:rsid w:val="001857AF"/>
    <w:rsid w:val="001B09AB"/>
    <w:rsid w:val="001C2058"/>
    <w:rsid w:val="001C2AF0"/>
    <w:rsid w:val="001E363B"/>
    <w:rsid w:val="002D5EF2"/>
    <w:rsid w:val="002D7BBC"/>
    <w:rsid w:val="002E1677"/>
    <w:rsid w:val="003C0075"/>
    <w:rsid w:val="00464765"/>
    <w:rsid w:val="00474B19"/>
    <w:rsid w:val="004B31F0"/>
    <w:rsid w:val="00525756"/>
    <w:rsid w:val="00535662"/>
    <w:rsid w:val="005C7CEC"/>
    <w:rsid w:val="005F085D"/>
    <w:rsid w:val="00705C15"/>
    <w:rsid w:val="00775457"/>
    <w:rsid w:val="00855241"/>
    <w:rsid w:val="00890E02"/>
    <w:rsid w:val="008A6861"/>
    <w:rsid w:val="008D5D5D"/>
    <w:rsid w:val="00901DA6"/>
    <w:rsid w:val="0098257B"/>
    <w:rsid w:val="00A26B08"/>
    <w:rsid w:val="00A665C6"/>
    <w:rsid w:val="00A73C41"/>
    <w:rsid w:val="00B9083B"/>
    <w:rsid w:val="00C300F7"/>
    <w:rsid w:val="00C6587B"/>
    <w:rsid w:val="00C93A02"/>
    <w:rsid w:val="00D264B1"/>
    <w:rsid w:val="00D61FEB"/>
    <w:rsid w:val="00DA0D9E"/>
    <w:rsid w:val="00E02D10"/>
    <w:rsid w:val="00EB77E9"/>
    <w:rsid w:val="00F14DE3"/>
    <w:rsid w:val="00F20B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4B6E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0E02"/>
    <w:rPr>
      <w:rFonts w:ascii="Lucida Grande" w:hAnsi="Lucida Grande"/>
      <w:sz w:val="18"/>
      <w:szCs w:val="18"/>
    </w:rPr>
  </w:style>
  <w:style w:type="character" w:customStyle="1" w:styleId="BalloonTextChar">
    <w:name w:val="Balloon Text Char"/>
    <w:basedOn w:val="DefaultParagraphFont"/>
    <w:link w:val="BalloonText"/>
    <w:uiPriority w:val="99"/>
    <w:semiHidden/>
    <w:rsid w:val="00890E02"/>
    <w:rPr>
      <w:rFonts w:ascii="Lucida Grande" w:hAnsi="Lucida Grande"/>
      <w:sz w:val="18"/>
      <w:szCs w:val="18"/>
    </w:rPr>
  </w:style>
  <w:style w:type="paragraph" w:styleId="Header">
    <w:name w:val="header"/>
    <w:basedOn w:val="Normal"/>
    <w:link w:val="HeaderChar"/>
    <w:uiPriority w:val="99"/>
    <w:unhideWhenUsed/>
    <w:rsid w:val="00890E02"/>
    <w:pPr>
      <w:tabs>
        <w:tab w:val="center" w:pos="4320"/>
        <w:tab w:val="right" w:pos="8640"/>
      </w:tabs>
    </w:pPr>
  </w:style>
  <w:style w:type="character" w:customStyle="1" w:styleId="HeaderChar">
    <w:name w:val="Header Char"/>
    <w:basedOn w:val="DefaultParagraphFont"/>
    <w:link w:val="Header"/>
    <w:uiPriority w:val="99"/>
    <w:rsid w:val="00890E02"/>
  </w:style>
  <w:style w:type="paragraph" w:styleId="Footer">
    <w:name w:val="footer"/>
    <w:basedOn w:val="Normal"/>
    <w:link w:val="FooterChar"/>
    <w:uiPriority w:val="99"/>
    <w:unhideWhenUsed/>
    <w:rsid w:val="00890E02"/>
    <w:pPr>
      <w:tabs>
        <w:tab w:val="center" w:pos="4320"/>
        <w:tab w:val="right" w:pos="8640"/>
      </w:tabs>
    </w:pPr>
  </w:style>
  <w:style w:type="character" w:customStyle="1" w:styleId="FooterChar">
    <w:name w:val="Footer Char"/>
    <w:basedOn w:val="DefaultParagraphFont"/>
    <w:link w:val="Footer"/>
    <w:uiPriority w:val="99"/>
    <w:rsid w:val="00890E02"/>
  </w:style>
  <w:style w:type="character" w:styleId="Hyperlink">
    <w:name w:val="Hyperlink"/>
    <w:basedOn w:val="DefaultParagraphFont"/>
    <w:uiPriority w:val="99"/>
    <w:unhideWhenUsed/>
    <w:rsid w:val="00890E0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0E02"/>
    <w:rPr>
      <w:rFonts w:ascii="Lucida Grande" w:hAnsi="Lucida Grande"/>
      <w:sz w:val="18"/>
      <w:szCs w:val="18"/>
    </w:rPr>
  </w:style>
  <w:style w:type="character" w:customStyle="1" w:styleId="BalloonTextChar">
    <w:name w:val="Balloon Text Char"/>
    <w:basedOn w:val="DefaultParagraphFont"/>
    <w:link w:val="BalloonText"/>
    <w:uiPriority w:val="99"/>
    <w:semiHidden/>
    <w:rsid w:val="00890E02"/>
    <w:rPr>
      <w:rFonts w:ascii="Lucida Grande" w:hAnsi="Lucida Grande"/>
      <w:sz w:val="18"/>
      <w:szCs w:val="18"/>
    </w:rPr>
  </w:style>
  <w:style w:type="paragraph" w:styleId="Header">
    <w:name w:val="header"/>
    <w:basedOn w:val="Normal"/>
    <w:link w:val="HeaderChar"/>
    <w:uiPriority w:val="99"/>
    <w:unhideWhenUsed/>
    <w:rsid w:val="00890E02"/>
    <w:pPr>
      <w:tabs>
        <w:tab w:val="center" w:pos="4320"/>
        <w:tab w:val="right" w:pos="8640"/>
      </w:tabs>
    </w:pPr>
  </w:style>
  <w:style w:type="character" w:customStyle="1" w:styleId="HeaderChar">
    <w:name w:val="Header Char"/>
    <w:basedOn w:val="DefaultParagraphFont"/>
    <w:link w:val="Header"/>
    <w:uiPriority w:val="99"/>
    <w:rsid w:val="00890E02"/>
  </w:style>
  <w:style w:type="paragraph" w:styleId="Footer">
    <w:name w:val="footer"/>
    <w:basedOn w:val="Normal"/>
    <w:link w:val="FooterChar"/>
    <w:uiPriority w:val="99"/>
    <w:unhideWhenUsed/>
    <w:rsid w:val="00890E02"/>
    <w:pPr>
      <w:tabs>
        <w:tab w:val="center" w:pos="4320"/>
        <w:tab w:val="right" w:pos="8640"/>
      </w:tabs>
    </w:pPr>
  </w:style>
  <w:style w:type="character" w:customStyle="1" w:styleId="FooterChar">
    <w:name w:val="Footer Char"/>
    <w:basedOn w:val="DefaultParagraphFont"/>
    <w:link w:val="Footer"/>
    <w:uiPriority w:val="99"/>
    <w:rsid w:val="00890E02"/>
  </w:style>
  <w:style w:type="character" w:styleId="Hyperlink">
    <w:name w:val="Hyperlink"/>
    <w:basedOn w:val="DefaultParagraphFont"/>
    <w:uiPriority w:val="99"/>
    <w:unhideWhenUsed/>
    <w:rsid w:val="00890E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rnalcontrolinstitute.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1466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TCDG Studios</Company>
  <LinksUpToDate>false</LinksUpToDate>
  <CharactersWithSpaces>1720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Manhire</dc:creator>
  <cp:lastModifiedBy>RYC</cp:lastModifiedBy>
  <cp:revision>2</cp:revision>
  <cp:lastPrinted>2019-05-13T17:49:00Z</cp:lastPrinted>
  <dcterms:created xsi:type="dcterms:W3CDTF">2019-05-27T13:43:00Z</dcterms:created>
  <dcterms:modified xsi:type="dcterms:W3CDTF">2019-05-27T13:43:00Z</dcterms:modified>
</cp:coreProperties>
</file>